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3B" w:rsidRDefault="003746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463B" w:rsidRDefault="0037463B">
      <w:pPr>
        <w:pStyle w:val="ConsPlusNormal"/>
        <w:jc w:val="both"/>
        <w:outlineLvl w:val="0"/>
      </w:pPr>
    </w:p>
    <w:p w:rsidR="0037463B" w:rsidRDefault="003746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463B" w:rsidRDefault="0037463B">
      <w:pPr>
        <w:pStyle w:val="ConsPlusTitle"/>
        <w:jc w:val="center"/>
      </w:pPr>
      <w:bookmarkStart w:id="0" w:name="_GoBack"/>
      <w:bookmarkEnd w:id="0"/>
    </w:p>
    <w:p w:rsidR="0037463B" w:rsidRDefault="0037463B">
      <w:pPr>
        <w:pStyle w:val="ConsPlusTitle"/>
        <w:jc w:val="center"/>
      </w:pPr>
      <w:r>
        <w:t>ПОСТАНОВЛЕНИЕ</w:t>
      </w:r>
    </w:p>
    <w:p w:rsidR="0037463B" w:rsidRDefault="0037463B">
      <w:pPr>
        <w:pStyle w:val="ConsPlusTitle"/>
        <w:jc w:val="center"/>
      </w:pPr>
      <w:r>
        <w:t>от 12 мая 2017 г. N 563</w:t>
      </w:r>
    </w:p>
    <w:p w:rsidR="0037463B" w:rsidRDefault="0037463B">
      <w:pPr>
        <w:pStyle w:val="ConsPlusTitle"/>
        <w:jc w:val="center"/>
      </w:pPr>
    </w:p>
    <w:p w:rsidR="0037463B" w:rsidRDefault="0037463B">
      <w:pPr>
        <w:pStyle w:val="ConsPlusTitle"/>
        <w:jc w:val="center"/>
      </w:pPr>
      <w:r>
        <w:t>О ПОРЯДКЕ И ОБ ОСНОВАНИЯХ</w:t>
      </w:r>
    </w:p>
    <w:p w:rsidR="0037463B" w:rsidRDefault="0037463B">
      <w:pPr>
        <w:pStyle w:val="ConsPlusTitle"/>
        <w:jc w:val="center"/>
      </w:pPr>
      <w:r>
        <w:t>ЗАКЛЮЧЕНИЯ КОНТРАКТОВ, ПРЕДМЕТОМ КОТОРЫХ ЯВЛЯЕТСЯ</w:t>
      </w:r>
    </w:p>
    <w:p w:rsidR="0037463B" w:rsidRDefault="0037463B">
      <w:pPr>
        <w:pStyle w:val="ConsPlusTitle"/>
        <w:jc w:val="center"/>
      </w:pPr>
      <w:r>
        <w:t>ОДНОВРЕМЕННО ВЫПОЛНЕНИЕ РАБОТ ПО ПРОЕКТИРОВАНИЮ,</w:t>
      </w:r>
    </w:p>
    <w:p w:rsidR="0037463B" w:rsidRDefault="0037463B">
      <w:pPr>
        <w:pStyle w:val="ConsPlusTitle"/>
        <w:jc w:val="center"/>
      </w:pPr>
      <w:r>
        <w:t xml:space="preserve">СТРОИТЕЛЬСТВУ И ВВОДУ В ЭКСПЛУАТАЦИЮ ОБЪЕКТОВ </w:t>
      </w:r>
      <w:proofErr w:type="gramStart"/>
      <w:r>
        <w:t>КАПИТАЛЬНОГО</w:t>
      </w:r>
      <w:proofErr w:type="gramEnd"/>
    </w:p>
    <w:p w:rsidR="0037463B" w:rsidRDefault="0037463B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37463B" w:rsidRDefault="0037463B">
      <w:pPr>
        <w:pStyle w:val="ConsPlusTitle"/>
        <w:jc w:val="center"/>
      </w:pPr>
      <w:r>
        <w:t>ПРАВИТЕЛЬСТВА РОССИЙСКОЙ ФЕДЕРАЦИИ</w:t>
      </w:r>
    </w:p>
    <w:p w:rsidR="0037463B" w:rsidRDefault="003746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46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63B" w:rsidRDefault="00374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63B" w:rsidRDefault="003746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7463B" w:rsidRDefault="0037463B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hyperlink w:anchor="P89" w:history="1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hyperlink w:anchor="P32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</w:t>
      </w:r>
      <w:proofErr w:type="gramEnd"/>
      <w:r>
        <w:t xml:space="preserve">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</w:t>
      </w:r>
      <w:proofErr w:type="gramStart"/>
      <w:r>
        <w:t>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</w:t>
      </w:r>
      <w:proofErr w:type="gramEnd"/>
      <w:r>
        <w:t xml:space="preserve"> с государственным участием и о внесении изменений в некоторые акты Правительства Российской Федерации".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1" w:name="P23"/>
      <w:bookmarkEnd w:id="1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 xml:space="preserve">типовую </w:t>
      </w:r>
      <w:hyperlink r:id="rId9" w:history="1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0" w:history="1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37463B" w:rsidRDefault="0037463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4" w:history="1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</w:t>
      </w:r>
      <w:hyperlink r:id="rId15" w:history="1">
        <w:r>
          <w:rPr>
            <w:color w:val="0000FF"/>
          </w:rPr>
          <w:t>требования</w:t>
        </w:r>
      </w:hyperlink>
      <w:r>
        <w:t xml:space="preserve"> к его подготовке.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3" w:history="1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right"/>
      </w:pPr>
      <w:r>
        <w:t>Председатель Правительства</w:t>
      </w:r>
    </w:p>
    <w:p w:rsidR="0037463B" w:rsidRDefault="0037463B">
      <w:pPr>
        <w:pStyle w:val="ConsPlusNormal"/>
        <w:jc w:val="right"/>
      </w:pPr>
      <w:r>
        <w:t>Российской Федерации</w:t>
      </w:r>
    </w:p>
    <w:p w:rsidR="0037463B" w:rsidRDefault="0037463B">
      <w:pPr>
        <w:pStyle w:val="ConsPlusNormal"/>
        <w:jc w:val="right"/>
      </w:pPr>
      <w:r>
        <w:t>Д.МЕДВЕДЕВ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right"/>
        <w:outlineLvl w:val="0"/>
      </w:pPr>
      <w:r>
        <w:t>Утверждены</w:t>
      </w:r>
    </w:p>
    <w:p w:rsidR="0037463B" w:rsidRDefault="0037463B">
      <w:pPr>
        <w:pStyle w:val="ConsPlusNormal"/>
        <w:jc w:val="right"/>
      </w:pPr>
      <w:r>
        <w:t>постановлением Правительства</w:t>
      </w:r>
    </w:p>
    <w:p w:rsidR="0037463B" w:rsidRDefault="0037463B">
      <w:pPr>
        <w:pStyle w:val="ConsPlusNormal"/>
        <w:jc w:val="right"/>
      </w:pPr>
      <w:r>
        <w:t>Российской Федерации</w:t>
      </w:r>
    </w:p>
    <w:p w:rsidR="0037463B" w:rsidRDefault="0037463B">
      <w:pPr>
        <w:pStyle w:val="ConsPlusNormal"/>
        <w:jc w:val="right"/>
      </w:pPr>
      <w:r>
        <w:t>от 12 мая 2017 г. N 563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</w:pPr>
      <w:bookmarkStart w:id="2" w:name="P43"/>
      <w:bookmarkEnd w:id="2"/>
      <w:r>
        <w:t>ПРАВИЛА</w:t>
      </w:r>
    </w:p>
    <w:p w:rsidR="0037463B" w:rsidRDefault="0037463B">
      <w:pPr>
        <w:pStyle w:val="ConsPlusTitle"/>
        <w:jc w:val="center"/>
      </w:pPr>
      <w:r>
        <w:t>ЗАКЛЮЧЕНИЯ КОНТРАКТОВ, ПРЕДМЕТОМ КОТОРЫХ ЯВЛЯЕТСЯ</w:t>
      </w:r>
    </w:p>
    <w:p w:rsidR="0037463B" w:rsidRDefault="0037463B">
      <w:pPr>
        <w:pStyle w:val="ConsPlusTitle"/>
        <w:jc w:val="center"/>
      </w:pPr>
      <w:r>
        <w:t>ОДНОВРЕМЕННО ВЫПОЛНЕНИЕ РАБОТ ПО ПРОЕКТИРОВАНИЮ,</w:t>
      </w:r>
    </w:p>
    <w:p w:rsidR="0037463B" w:rsidRDefault="0037463B">
      <w:pPr>
        <w:pStyle w:val="ConsPlusTitle"/>
        <w:jc w:val="center"/>
      </w:pPr>
      <w:r>
        <w:t>СТРОИТЕЛЬСТВУ И ВВОДУ В ЭКСПЛУАТАЦИЮ ОБЪЕКТОВ</w:t>
      </w:r>
    </w:p>
    <w:p w:rsidR="0037463B" w:rsidRDefault="0037463B">
      <w:pPr>
        <w:pStyle w:val="ConsPlusTitle"/>
        <w:jc w:val="center"/>
      </w:pPr>
      <w:r>
        <w:t>КАПИТАЛЬНОГО СТРОИТЕЛЬСТВА</w:t>
      </w:r>
    </w:p>
    <w:p w:rsidR="0037463B" w:rsidRDefault="003746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46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63B" w:rsidRDefault="00374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63B" w:rsidRDefault="003746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lastRenderedPageBreak/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8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3" w:name="P54"/>
      <w:bookmarkEnd w:id="3"/>
      <w:proofErr w:type="gramStart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объектов капитального строительства муниципальной собственности.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>
        <w:t>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</w:t>
      </w:r>
      <w:proofErr w:type="gramEnd"/>
      <w:r>
        <w:t xml:space="preserve"> решения о заключении контракта, предусмотренного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lastRenderedPageBreak/>
        <w:t>4. Контракт предусматривает следующие условия: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17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</w:t>
      </w:r>
      <w:proofErr w:type="gramEnd"/>
      <w:r>
        <w:t xml:space="preserve"> документации;</w:t>
      </w:r>
    </w:p>
    <w:p w:rsidR="0037463B" w:rsidRDefault="0037463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center"/>
      </w:pPr>
      <w:r w:rsidRPr="000D5AFE">
        <w:rPr>
          <w:position w:val="-23"/>
        </w:rPr>
        <w:pict>
          <v:shape id="_x0000_i1025" style="width:104.5pt;height:34.5pt" coordsize="" o:spt="100" adj="0,,0" path="" filled="f" stroked="f">
            <v:stroke joinstyle="miter"/>
            <v:imagedata r:id="rId19" o:title="base_1_342685_32768"/>
            <v:formulas/>
            <v:path o:connecttype="segments"/>
          </v:shape>
        </w:pict>
      </w:r>
      <w:r>
        <w:t>,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>где: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4" w:name="P73"/>
      <w:bookmarkEnd w:id="4"/>
      <w:proofErr w:type="gramStart"/>
      <w:r>
        <w:t>С</w:t>
      </w:r>
      <w:proofErr w:type="gramEnd"/>
      <w:r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0" w:history="1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37463B" w:rsidRDefault="0037463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5" w:name="P75"/>
      <w:bookmarkEnd w:id="5"/>
      <w:r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3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5" w:history="1"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</w:t>
      </w:r>
      <w:proofErr w:type="gramStart"/>
      <w:r>
        <w:t xml:space="preserve">проведения проверки достоверности определения сметной </w:t>
      </w:r>
      <w:r>
        <w:lastRenderedPageBreak/>
        <w:t>стоимости строительства</w:t>
      </w:r>
      <w:proofErr w:type="gramEnd"/>
      <w:r>
        <w:t>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</w:t>
      </w:r>
      <w:proofErr w:type="gramStart"/>
      <w:r>
        <w:t>заключения</w:t>
      </w:r>
      <w:proofErr w:type="gramEnd"/>
      <w:r>
        <w:t xml:space="preserve"> по результатам проведенного в </w:t>
      </w:r>
      <w:hyperlink w:anchor="P8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right"/>
        <w:outlineLvl w:val="0"/>
      </w:pPr>
      <w:r>
        <w:t>Утверждено</w:t>
      </w:r>
    </w:p>
    <w:p w:rsidR="0037463B" w:rsidRDefault="0037463B">
      <w:pPr>
        <w:pStyle w:val="ConsPlusNormal"/>
        <w:jc w:val="right"/>
      </w:pPr>
      <w:r>
        <w:t>постановлением Правительства</w:t>
      </w:r>
    </w:p>
    <w:p w:rsidR="0037463B" w:rsidRDefault="0037463B">
      <w:pPr>
        <w:pStyle w:val="ConsPlusNormal"/>
        <w:jc w:val="right"/>
      </w:pPr>
      <w:r>
        <w:t>Российской Федерации</w:t>
      </w:r>
    </w:p>
    <w:p w:rsidR="0037463B" w:rsidRDefault="0037463B">
      <w:pPr>
        <w:pStyle w:val="ConsPlusNormal"/>
        <w:jc w:val="right"/>
      </w:pPr>
      <w:r>
        <w:t>от 12 мая 2017 г. N 563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</w:pPr>
      <w:bookmarkStart w:id="6" w:name="P89"/>
      <w:bookmarkEnd w:id="6"/>
      <w:r>
        <w:t>ПОЛОЖЕНИЕ</w:t>
      </w:r>
    </w:p>
    <w:p w:rsidR="0037463B" w:rsidRDefault="0037463B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37463B" w:rsidRDefault="0037463B">
      <w:pPr>
        <w:pStyle w:val="ConsPlusTitle"/>
        <w:jc w:val="center"/>
      </w:pPr>
      <w:r>
        <w:t>ИНВЕСТИЦИЙ, ОСУЩЕСТВЛЯЕМЫХ В ИНВЕСТИЦИОННЫЕ ПРОЕКТЫ</w:t>
      </w:r>
    </w:p>
    <w:p w:rsidR="0037463B" w:rsidRDefault="0037463B">
      <w:pPr>
        <w:pStyle w:val="ConsPlusTitle"/>
        <w:jc w:val="center"/>
      </w:pPr>
      <w:r>
        <w:t>ПО СОЗДАНИЮ ОБЪЕКТОВ КАПИТАЛЬНОГО СТРОИТЕЛЬСТВА,</w:t>
      </w:r>
    </w:p>
    <w:p w:rsidR="0037463B" w:rsidRDefault="0037463B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ЗАКЛЮЧЕНИЕ КОНТРАКТОВ,</w:t>
      </w:r>
    </w:p>
    <w:p w:rsidR="0037463B" w:rsidRDefault="0037463B">
      <w:pPr>
        <w:pStyle w:val="ConsPlusTitle"/>
        <w:jc w:val="center"/>
      </w:pPr>
      <w:proofErr w:type="gramStart"/>
      <w:r>
        <w:t>ПРЕДМЕТОМ</w:t>
      </w:r>
      <w:proofErr w:type="gramEnd"/>
      <w:r>
        <w:t xml:space="preserve"> КОТОРЫХ ЯВЛЯЕТСЯ ОДНОВРЕМЕННО ВЫПОЛНЕНИЕ РАБОТ</w:t>
      </w:r>
    </w:p>
    <w:p w:rsidR="0037463B" w:rsidRDefault="0037463B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37463B" w:rsidRDefault="0037463B">
      <w:pPr>
        <w:pStyle w:val="ConsPlusTitle"/>
        <w:jc w:val="center"/>
      </w:pPr>
      <w:r>
        <w:t>ОБЪЕКТОВ КАПИТАЛЬНОГО СТРОИТЕЛЬСТВА</w:t>
      </w:r>
    </w:p>
    <w:p w:rsidR="0037463B" w:rsidRDefault="003746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46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63B" w:rsidRDefault="00374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63B" w:rsidRDefault="003746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1"/>
      </w:pPr>
      <w:r>
        <w:t>I. Общие положения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2. Обоснование инвестиций представляет собой документацию, включающую в </w:t>
      </w:r>
      <w:proofErr w:type="gramStart"/>
      <w:r>
        <w:t>себя</w:t>
      </w:r>
      <w:proofErr w:type="gramEnd"/>
      <w:r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</w:t>
      </w:r>
      <w:r>
        <w:lastRenderedPageBreak/>
        <w:t xml:space="preserve">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23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</w:t>
      </w:r>
      <w:proofErr w:type="gramEnd"/>
      <w:r>
        <w:t xml:space="preserve"> по атомной энергии "Росатом" (далее - экспертные организации).</w:t>
      </w:r>
    </w:p>
    <w:p w:rsidR="0037463B" w:rsidRDefault="0037463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37463B" w:rsidRDefault="0037463B">
      <w:pPr>
        <w:pStyle w:val="ConsPlusNormal"/>
        <w:spacing w:before="220"/>
        <w:ind w:firstLine="540"/>
        <w:jc w:val="both"/>
      </w:pPr>
      <w:hyperlink w:anchor="P201" w:history="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37463B" w:rsidRDefault="0037463B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bookmarkStart w:id="7" w:name="P111"/>
      <w:bookmarkEnd w:id="7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 xml:space="preserve"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</w:t>
      </w:r>
      <w:r>
        <w:lastRenderedPageBreak/>
        <w:t>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</w:t>
      </w:r>
      <w:proofErr w:type="gramStart"/>
      <w:r>
        <w:t>с даты получения</w:t>
      </w:r>
      <w:proofErr w:type="gramEnd"/>
      <w:r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23" w:history="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9" w:name="P123"/>
      <w:bookmarkEnd w:id="9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1" w:history="1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17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lastRenderedPageBreak/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35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17" w:history="1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10" w:name="P135"/>
      <w:bookmarkEnd w:id="10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70" w:history="1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37463B" w:rsidRDefault="0037463B">
      <w:pPr>
        <w:pStyle w:val="ConsPlusTitle"/>
        <w:jc w:val="center"/>
      </w:pPr>
      <w:r>
        <w:t>обоснования инвестиций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bookmarkStart w:id="11" w:name="P142"/>
      <w:bookmarkEnd w:id="11"/>
      <w:r>
        <w:t>10. Предметом технологического и ценового аудита обоснования инвестиций является экспертная оценка: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б) оптимальности </w:t>
      </w:r>
      <w:proofErr w:type="gramStart"/>
      <w:r>
        <w:t>выбора места размещения объекта капитального строительства</w:t>
      </w:r>
      <w:proofErr w:type="gramEnd"/>
      <w:r>
        <w:t>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lastRenderedPageBreak/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12" w:name="P151"/>
      <w:bookmarkEnd w:id="12"/>
      <w:r>
        <w:t xml:space="preserve">11. </w:t>
      </w:r>
      <w:proofErr w:type="gramStart"/>
      <w:r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37463B" w:rsidRDefault="0037463B">
      <w:pPr>
        <w:pStyle w:val="ConsPlusTitle"/>
        <w:jc w:val="center"/>
      </w:pPr>
      <w:r>
        <w:t>обоснования инвестиций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42" w:history="1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51" w:history="1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</w:t>
      </w:r>
      <w:r>
        <w:lastRenderedPageBreak/>
        <w:t>носителе.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15. Типовая </w:t>
      </w:r>
      <w:hyperlink r:id="rId26" w:history="1">
        <w:r>
          <w:rPr>
            <w:color w:val="0000FF"/>
          </w:rPr>
          <w:t>форма</w:t>
        </w:r>
      </w:hyperlink>
      <w:r>
        <w:t xml:space="preserve"> заключения и </w:t>
      </w:r>
      <w:hyperlink r:id="rId27" w:history="1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37463B" w:rsidRDefault="0037463B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13" w:name="P170"/>
      <w:bookmarkEnd w:id="13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37463B" w:rsidRDefault="0037463B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30" w:history="1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lastRenderedPageBreak/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1"/>
      </w:pPr>
      <w:r>
        <w:t xml:space="preserve">VI. Размер платы за проведение </w:t>
      </w:r>
      <w:proofErr w:type="gramStart"/>
      <w:r>
        <w:t>технологического</w:t>
      </w:r>
      <w:proofErr w:type="gramEnd"/>
      <w:r>
        <w:t xml:space="preserve"> и ценового</w:t>
      </w:r>
    </w:p>
    <w:p w:rsidR="0037463B" w:rsidRDefault="0037463B">
      <w:pPr>
        <w:pStyle w:val="ConsPlusTitle"/>
        <w:jc w:val="center"/>
      </w:pPr>
      <w:r>
        <w:t>аудита обоснования инвестиций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 xml:space="preserve">23. За проведение технологического и ценового аудита обоснования инвестиций взимается плата в размере 0,58 процента суммарной </w:t>
      </w:r>
      <w:proofErr w:type="gramStart"/>
      <w:r>
        <w:t>стоимости изготовления проектной документации объекта капитального строительства</w:t>
      </w:r>
      <w:proofErr w:type="gramEnd"/>
      <w:r>
        <w:t xml:space="preserve">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right"/>
        <w:outlineLvl w:val="1"/>
      </w:pPr>
      <w:r>
        <w:t>Приложение</w:t>
      </w:r>
    </w:p>
    <w:p w:rsidR="0037463B" w:rsidRDefault="0037463B">
      <w:pPr>
        <w:pStyle w:val="ConsPlusNormal"/>
        <w:jc w:val="right"/>
      </w:pPr>
      <w:r>
        <w:t xml:space="preserve">к Положению о проведении </w:t>
      </w:r>
      <w:proofErr w:type="gramStart"/>
      <w:r>
        <w:t>технологического</w:t>
      </w:r>
      <w:proofErr w:type="gramEnd"/>
    </w:p>
    <w:p w:rsidR="0037463B" w:rsidRDefault="0037463B">
      <w:pPr>
        <w:pStyle w:val="ConsPlusNormal"/>
        <w:jc w:val="right"/>
      </w:pPr>
      <w:r>
        <w:t>и ценового аудита обоснования инвестиций,</w:t>
      </w:r>
    </w:p>
    <w:p w:rsidR="0037463B" w:rsidRDefault="0037463B">
      <w:pPr>
        <w:pStyle w:val="ConsPlusNormal"/>
        <w:jc w:val="right"/>
      </w:pPr>
      <w:proofErr w:type="gramStart"/>
      <w:r>
        <w:t>осуществляемых</w:t>
      </w:r>
      <w:proofErr w:type="gramEnd"/>
      <w:r>
        <w:t xml:space="preserve"> в инвестиционные проекты</w:t>
      </w:r>
    </w:p>
    <w:p w:rsidR="0037463B" w:rsidRDefault="0037463B">
      <w:pPr>
        <w:pStyle w:val="ConsPlusNormal"/>
        <w:jc w:val="right"/>
      </w:pPr>
      <w:r>
        <w:t xml:space="preserve">по созданию объектов </w:t>
      </w:r>
      <w:proofErr w:type="gramStart"/>
      <w:r>
        <w:t>капитального</w:t>
      </w:r>
      <w:proofErr w:type="gramEnd"/>
    </w:p>
    <w:p w:rsidR="0037463B" w:rsidRDefault="0037463B">
      <w:pPr>
        <w:pStyle w:val="ConsPlusNormal"/>
        <w:jc w:val="right"/>
      </w:pPr>
      <w:r>
        <w:t>строительства, в отношении которых</w:t>
      </w:r>
    </w:p>
    <w:p w:rsidR="0037463B" w:rsidRDefault="0037463B">
      <w:pPr>
        <w:pStyle w:val="ConsPlusNormal"/>
        <w:jc w:val="right"/>
      </w:pPr>
      <w:r>
        <w:t>планируется заключение контрактов,</w:t>
      </w:r>
    </w:p>
    <w:p w:rsidR="0037463B" w:rsidRDefault="0037463B">
      <w:pPr>
        <w:pStyle w:val="ConsPlusNormal"/>
        <w:jc w:val="right"/>
      </w:pPr>
      <w:proofErr w:type="gramStart"/>
      <w:r>
        <w:t>предметом</w:t>
      </w:r>
      <w:proofErr w:type="gramEnd"/>
      <w:r>
        <w:t xml:space="preserve"> которых является одновременно</w:t>
      </w:r>
    </w:p>
    <w:p w:rsidR="0037463B" w:rsidRDefault="0037463B">
      <w:pPr>
        <w:pStyle w:val="ConsPlusNormal"/>
        <w:jc w:val="right"/>
      </w:pPr>
      <w:r>
        <w:t>выполнение работ по проектированию,</w:t>
      </w:r>
    </w:p>
    <w:p w:rsidR="0037463B" w:rsidRDefault="0037463B">
      <w:pPr>
        <w:pStyle w:val="ConsPlusNormal"/>
        <w:jc w:val="right"/>
      </w:pPr>
      <w:r>
        <w:t>строительству и вводу в эксплуатацию</w:t>
      </w:r>
    </w:p>
    <w:p w:rsidR="0037463B" w:rsidRDefault="0037463B">
      <w:pPr>
        <w:pStyle w:val="ConsPlusNormal"/>
        <w:jc w:val="right"/>
      </w:pPr>
      <w:r>
        <w:t>объектов капитального строительства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</w:pPr>
      <w:bookmarkStart w:id="14" w:name="P201"/>
      <w:bookmarkEnd w:id="14"/>
      <w:r>
        <w:t>ТРЕБОВАНИЯ</w:t>
      </w:r>
    </w:p>
    <w:p w:rsidR="0037463B" w:rsidRDefault="0037463B">
      <w:pPr>
        <w:pStyle w:val="ConsPlusTitle"/>
        <w:jc w:val="center"/>
      </w:pPr>
      <w:r>
        <w:t>К СОСТАВУ И СОДЕРЖАНИЮ ОБОСНОВАНИЯ ИНВЕСТИЦИЙ,</w:t>
      </w:r>
    </w:p>
    <w:p w:rsidR="0037463B" w:rsidRDefault="0037463B">
      <w:pPr>
        <w:pStyle w:val="ConsPlusTitle"/>
        <w:jc w:val="center"/>
      </w:pPr>
      <w:proofErr w:type="gramStart"/>
      <w:r>
        <w:t>ОСУЩЕСТВЛЯЕМЫХ</w:t>
      </w:r>
      <w:proofErr w:type="gramEnd"/>
      <w:r>
        <w:t xml:space="preserve"> В ИНВЕСТИЦИОННЫЙ ПРОЕКТ ПО СОЗДАНИЮ</w:t>
      </w:r>
    </w:p>
    <w:p w:rsidR="0037463B" w:rsidRDefault="0037463B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37463B" w:rsidRDefault="0037463B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37463B" w:rsidRDefault="0037463B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37463B" w:rsidRDefault="0037463B">
      <w:pPr>
        <w:pStyle w:val="ConsPlusTitle"/>
        <w:jc w:val="center"/>
      </w:pPr>
      <w:r>
        <w:t>СТРОИТЕЛЬСТВУ И ВВОДУ В ЭКСПЛУАТАЦИЮ ОБЪЕКТА</w:t>
      </w:r>
    </w:p>
    <w:p w:rsidR="0037463B" w:rsidRDefault="0037463B">
      <w:pPr>
        <w:pStyle w:val="ConsPlusTitle"/>
        <w:jc w:val="center"/>
      </w:pPr>
      <w:r>
        <w:t>КАПИТАЛЬНОГО СТРОИТЕЛЬСТВА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2"/>
      </w:pPr>
      <w:r>
        <w:t>I. Общие положения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 xml:space="preserve">1. </w:t>
      </w:r>
      <w:proofErr w:type="gramStart"/>
      <w:r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>
        <w:t>), состоит из текстовой и графической частей.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</w:t>
      </w:r>
      <w:r>
        <w:lastRenderedPageBreak/>
        <w:t>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к) перечень мероприятий по обеспечению пожарной безопасности;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н) проект задания на проектирование.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15" w:name="P234"/>
      <w:bookmarkEnd w:id="15"/>
      <w:r>
        <w:t>а) исходные данные и условия для подготовки обоснования инвестиций, включая реквизиты следующих документов: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lastRenderedPageBreak/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292" w:history="1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34" w:history="1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краткую характеристику места размещения объекта капитального строительства, описание </w:t>
      </w:r>
      <w:r>
        <w:lastRenderedPageBreak/>
        <w:t>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</w:t>
      </w:r>
      <w:proofErr w:type="gramStart"/>
      <w:r>
        <w:t>художественных решений</w:t>
      </w:r>
      <w:proofErr w:type="gramEnd"/>
      <w:r>
        <w:t>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>
        <w:t>художественных решений</w:t>
      </w:r>
      <w:proofErr w:type="gramEnd"/>
      <w:r>
        <w:t xml:space="preserve"> с учетом стоимости, соответствия современному уровню техники и технологий и эксплуатационных расходов;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</w:t>
      </w:r>
      <w:r>
        <w:lastRenderedPageBreak/>
        <w:t>производственного назначения;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>
        <w:t>графической</w:t>
      </w:r>
      <w:proofErr w:type="gramEnd"/>
      <w:r>
        <w:t xml:space="preserve"> частей.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lastRenderedPageBreak/>
        <w:t xml:space="preserve">а) характеристику </w:t>
      </w:r>
      <w:proofErr w:type="gramStart"/>
      <w:r>
        <w:t>района места расположения объекта капитального строительства</w:t>
      </w:r>
      <w:proofErr w:type="gramEnd"/>
      <w:r>
        <w:t xml:space="preserve"> и условий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37463B" w:rsidRDefault="0037463B">
      <w:pPr>
        <w:pStyle w:val="ConsPlusNormal"/>
        <w:spacing w:before="220"/>
        <w:ind w:firstLine="540"/>
        <w:jc w:val="both"/>
      </w:pPr>
      <w:bookmarkStart w:id="16" w:name="P292"/>
      <w:bookmarkEnd w:id="16"/>
      <w: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а) результаты прогнозной оценки </w:t>
      </w:r>
      <w:proofErr w:type="gramStart"/>
      <w:r>
        <w:t>воздействия</w:t>
      </w:r>
      <w:proofErr w:type="gramEnd"/>
      <w:r>
        <w:t xml:space="preserve">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>
        <w:t>включающий</w:t>
      </w:r>
      <w:proofErr w:type="gramEnd"/>
      <w:r>
        <w:t xml:space="preserve"> в том </w:t>
      </w:r>
      <w:r>
        <w:lastRenderedPageBreak/>
        <w:t>числе основные мероприятия: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а) описание и обоснование выбора основных проектных решений по организации </w:t>
      </w:r>
      <w:proofErr w:type="gramStart"/>
      <w:r>
        <w:t>системы обеспечения пожарной безопасности объекта капитального строительства</w:t>
      </w:r>
      <w:proofErr w:type="gramEnd"/>
      <w:r>
        <w:t xml:space="preserve"> и безопасности людей при возникновении пожара;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 xml:space="preserve"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</w:t>
      </w:r>
      <w:r>
        <w:lastRenderedPageBreak/>
        <w:t>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>
        <w:t>, проектной мощности, природным и иным условиям территории, на которой планируется осуществлять строительство;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31" w:history="1">
        <w:r>
          <w:rPr>
            <w:color w:val="0000FF"/>
          </w:rPr>
          <w:t>формой</w:t>
        </w:r>
      </w:hyperlink>
      <w:r>
        <w:t xml:space="preserve"> задания</w:t>
      </w:r>
      <w:proofErr w:type="gramEnd"/>
      <w:r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right"/>
        <w:outlineLvl w:val="0"/>
      </w:pPr>
      <w:r>
        <w:t>Утверждены</w:t>
      </w:r>
    </w:p>
    <w:p w:rsidR="0037463B" w:rsidRDefault="0037463B">
      <w:pPr>
        <w:pStyle w:val="ConsPlusNormal"/>
        <w:jc w:val="right"/>
      </w:pPr>
      <w:r>
        <w:t>постановлением Правительства</w:t>
      </w:r>
    </w:p>
    <w:p w:rsidR="0037463B" w:rsidRDefault="0037463B">
      <w:pPr>
        <w:pStyle w:val="ConsPlusNormal"/>
        <w:jc w:val="right"/>
      </w:pPr>
      <w:r>
        <w:t>Российской Федерации</w:t>
      </w:r>
    </w:p>
    <w:p w:rsidR="0037463B" w:rsidRDefault="0037463B">
      <w:pPr>
        <w:pStyle w:val="ConsPlusNormal"/>
        <w:jc w:val="right"/>
      </w:pPr>
      <w:r>
        <w:t>от 12 мая 2017 г. N 563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Title"/>
        <w:jc w:val="center"/>
      </w:pPr>
      <w:bookmarkStart w:id="17" w:name="P328"/>
      <w:bookmarkEnd w:id="17"/>
      <w:r>
        <w:t>ИЗМЕНЕНИЯ,</w:t>
      </w:r>
    </w:p>
    <w:p w:rsidR="0037463B" w:rsidRDefault="0037463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ind w:firstLine="540"/>
        <w:jc w:val="both"/>
      </w:pPr>
      <w:r>
        <w:t xml:space="preserve">1. </w:t>
      </w:r>
      <w:hyperlink r:id="rId32" w:history="1">
        <w:proofErr w:type="gramStart"/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</w:t>
      </w:r>
      <w:proofErr w:type="gramEnd"/>
      <w:r>
        <w:t xml:space="preserve"> 2008, N 2, ст. 95; 2012, N 17, ст. 1958; 2015, N 31, ст. 4700; N 50, ст. 7181; </w:t>
      </w:r>
      <w:proofErr w:type="gramStart"/>
      <w:r>
        <w:t>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</w:t>
      </w:r>
      <w:proofErr w:type="gramEnd"/>
      <w:r>
        <w:t xml:space="preserve">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2. </w:t>
      </w:r>
      <w:hyperlink r:id="rId33" w:history="1">
        <w:proofErr w:type="gramStart"/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</w:t>
      </w:r>
      <w:r>
        <w:lastRenderedPageBreak/>
        <w:t>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</w:t>
      </w:r>
      <w:proofErr w:type="gramEnd"/>
      <w:r>
        <w:t xml:space="preserve"> </w:t>
      </w:r>
      <w:proofErr w:type="gramStart"/>
      <w:r>
        <w:t>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34" w:history="1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</w:t>
      </w:r>
      <w:proofErr w:type="gramEnd"/>
      <w:r>
        <w:t xml:space="preserve"> </w:t>
      </w:r>
      <w:proofErr w:type="gramStart"/>
      <w:r>
        <w:t>2011, N 7, ст. 979; 2014, N 14, ст. 1627; N 25, ст. 3303):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35" w:history="1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  <w:proofErr w:type="gramEnd"/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</w:t>
      </w:r>
      <w:proofErr w:type="gramStart"/>
      <w:r>
        <w:t>,"</w:t>
      </w:r>
      <w:proofErr w:type="gramEnd"/>
      <w:r>
        <w:t>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4.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37463B" w:rsidRDefault="0037463B">
      <w:pPr>
        <w:pStyle w:val="ConsPlusNormal"/>
        <w:spacing w:before="220"/>
        <w:ind w:firstLine="540"/>
        <w:jc w:val="both"/>
      </w:pPr>
      <w:proofErr w:type="gramStart"/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Федерации".".</w:t>
      </w:r>
    </w:p>
    <w:p w:rsidR="0037463B" w:rsidRDefault="003746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46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63B" w:rsidRDefault="0037463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463B" w:rsidRDefault="0037463B">
            <w:pPr>
              <w:pStyle w:val="ConsPlusNormal"/>
              <w:jc w:val="both"/>
            </w:pPr>
            <w:r>
              <w:rPr>
                <w:color w:val="392C69"/>
              </w:rPr>
              <w:t>Со дня вступления в силу изменений в законодательство Российской Федерации, предусматривающих положения об обязательности подготовки обоснования инвестиций для объектов капитального строительства, п.5 утрачивает силу (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30.12.2018 N 1750).</w:t>
            </w:r>
          </w:p>
        </w:tc>
      </w:tr>
    </w:tbl>
    <w:p w:rsidR="0037463B" w:rsidRDefault="0037463B">
      <w:pPr>
        <w:pStyle w:val="ConsPlusNormal"/>
        <w:spacing w:before="280"/>
        <w:ind w:firstLine="540"/>
        <w:jc w:val="both"/>
      </w:pPr>
      <w:r>
        <w:t xml:space="preserve">5. </w:t>
      </w:r>
      <w:hyperlink r:id="rId39" w:history="1">
        <w:proofErr w:type="gramStart"/>
        <w:r>
          <w:rPr>
            <w:color w:val="0000FF"/>
          </w:rPr>
          <w:t>Подпункт "з(1)"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</w:t>
      </w:r>
      <w:r>
        <w:lastRenderedPageBreak/>
        <w:t>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</w:t>
      </w:r>
      <w:proofErr w:type="gramEnd"/>
      <w:r>
        <w:t xml:space="preserve"> 2009, N 2, ст. 247; 2013, N 20, ст. 2478; 2014, N 3, ст. 285; N 40, ст. 5434; 2015, N 50, ст. 7181; </w:t>
      </w:r>
      <w:proofErr w:type="gramStart"/>
      <w:r>
        <w:t>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</w:t>
      </w:r>
      <w:proofErr w:type="gramEnd"/>
      <w:r>
        <w:t xml:space="preserve"> с нормативными правовыми актами Российской Федерации является обязательным".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6. </w:t>
      </w:r>
      <w:hyperlink r:id="rId40" w:history="1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 xml:space="preserve">7. </w:t>
      </w:r>
      <w:hyperlink r:id="rId41" w:history="1">
        <w:r>
          <w:rPr>
            <w:color w:val="0000FF"/>
          </w:rPr>
          <w:t>Пункт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 2014, N 3, ст. 285; 2016, N 13, ст. 1843; N 48, ст. 6764), дополнить подпунктом "м(1)" следующего содержания:</w:t>
      </w:r>
    </w:p>
    <w:p w:rsidR="0037463B" w:rsidRDefault="0037463B">
      <w:pPr>
        <w:pStyle w:val="ConsPlusNormal"/>
        <w:spacing w:before="220"/>
        <w:ind w:firstLine="540"/>
        <w:jc w:val="both"/>
      </w:pPr>
      <w:r>
        <w:t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государственным заказчиком предполагается заключение такого государственного контракта;".</w:t>
      </w: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jc w:val="both"/>
      </w:pPr>
    </w:p>
    <w:p w:rsidR="0037463B" w:rsidRDefault="00374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9A6" w:rsidRDefault="00D329A6"/>
    <w:sectPr w:rsidR="00D329A6" w:rsidSect="0049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3B"/>
    <w:rsid w:val="0037463B"/>
    <w:rsid w:val="00D3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490B9C660D5EA5FD57AFA7DF07462A2C5DEA5FFE0B5EB90FDB966C60A0AC634BAC698508E480AB33E17AD85N15AE" TargetMode="External"/><Relationship Id="rId13" Type="http://schemas.openxmlformats.org/officeDocument/2006/relationships/hyperlink" Target="consultantplus://offline/ref=392490B9C660D5EA5FD57AFA7DF07462A3C9D5A4F8EAB5EB90FDB966C60A0AC626BA9E945289560EB42B41FCC34F9F4C20280356B41FE247N45EE" TargetMode="External"/><Relationship Id="rId18" Type="http://schemas.openxmlformats.org/officeDocument/2006/relationships/hyperlink" Target="consultantplus://offline/ref=392490B9C660D5EA5FD57AFA7DF07462A2C5DEA6F0E4B5EB90FDB966C60A0AC626BA9E9452895503B32B41FCC34F9F4C20280356B41FE247N45EE" TargetMode="External"/><Relationship Id="rId26" Type="http://schemas.openxmlformats.org/officeDocument/2006/relationships/hyperlink" Target="consultantplus://offline/ref=392490B9C660D5EA5FD57AFA7DF07462A3C6D4A5FDE6B5EB90FDB966C60A0AC626BA9E945289560BB42B41FCC34F9F4C20280356B41FE247N45EE" TargetMode="External"/><Relationship Id="rId39" Type="http://schemas.openxmlformats.org/officeDocument/2006/relationships/hyperlink" Target="consultantplus://offline/ref=392490B9C660D5EA5FD57AFA7DF07462A3C0D9A1FAE4B5EB90FDB966C60A0AC626BA9E9C59DD074EE52D17AA991A9150253601N55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2490B9C660D5EA5FD57AFA7DF07462A2C5DEA6F0E4B5EB90FDB966C60A0AC626BA9E9452895503B52B41FCC34F9F4C20280356B41FE247N45EE" TargetMode="External"/><Relationship Id="rId34" Type="http://schemas.openxmlformats.org/officeDocument/2006/relationships/hyperlink" Target="consultantplus://offline/ref=392490B9C660D5EA5FD57AFA7DF07462A3C0D9A2FFE0B5EB90FDB966C60A0AC626BA9E9659DD074EE52D17AA991A9150253601N555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92490B9C660D5EA5FD57AFA7DF07462A2C5DAA5F8E0B5EB90FDB966C60A0AC626BA9E9457815D5EE16440A0851D8C4E24280155A8N15DE" TargetMode="External"/><Relationship Id="rId12" Type="http://schemas.openxmlformats.org/officeDocument/2006/relationships/hyperlink" Target="consultantplus://offline/ref=392490B9C660D5EA5FD57AFA7DF07462A3C9D5A4F8EAB5EB90FDB966C60A0AC626BA9E945289560BB42B41FCC34F9F4C20280356B41FE247N45EE" TargetMode="External"/><Relationship Id="rId17" Type="http://schemas.openxmlformats.org/officeDocument/2006/relationships/hyperlink" Target="consultantplus://offline/ref=392490B9C660D5EA5FD57AFA7DF07462A2C5DEA3FBE2B5EB90FDB966C60A0AC626BA9E975A805001E47151F88A18955027351D57AA1FNE52E" TargetMode="External"/><Relationship Id="rId25" Type="http://schemas.openxmlformats.org/officeDocument/2006/relationships/hyperlink" Target="consultantplus://offline/ref=392490B9C660D5EA5FD57AFA7DF07462A3C3DCABF8E4B5EB90FDB966C60A0AC634BAC698508E480AB33E17AD85N15AE" TargetMode="External"/><Relationship Id="rId33" Type="http://schemas.openxmlformats.org/officeDocument/2006/relationships/hyperlink" Target="consultantplus://offline/ref=392490B9C660D5EA5FD57AFA7DF07462A3C0DAA1FFE7B5EB90FDB966C60A0AC626BA9E945289500EB22B41FCC34F9F4C20280356B41FE247N45EE" TargetMode="External"/><Relationship Id="rId38" Type="http://schemas.openxmlformats.org/officeDocument/2006/relationships/hyperlink" Target="consultantplus://offline/ref=392490B9C660D5EA5FD57AFA7DF07462A2C0D9A2FFE5B5EB90FDB966C60A0AC626BA9E945289560DB62B41FCC34F9F4C20280356B41FE247N45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2490B9C660D5EA5FD57AFA7DF07462A2C5DEA6F0E4B5EB90FDB966C60A0AC626BA9E9452895503B22B41FCC34F9F4C20280356B41FE247N45EE" TargetMode="External"/><Relationship Id="rId20" Type="http://schemas.openxmlformats.org/officeDocument/2006/relationships/hyperlink" Target="consultantplus://offline/ref=392490B9C660D5EA5FD57AFA7DF07462A2C5DEA3FBE2B5EB90FDB966C60A0AC626BA9E945289560DB52B41FCC34F9F4C20280356B41FE247N45EE" TargetMode="External"/><Relationship Id="rId29" Type="http://schemas.openxmlformats.org/officeDocument/2006/relationships/hyperlink" Target="consultantplus://offline/ref=392490B9C660D5EA5FD57AFA7DF07462A3C9D5A4F8EAB5EB90FDB966C60A0AC626BA9E945289560BB42B41FCC34F9F4C20280356B41FE247N45EE" TargetMode="External"/><Relationship Id="rId41" Type="http://schemas.openxmlformats.org/officeDocument/2006/relationships/hyperlink" Target="consultantplus://offline/ref=392490B9C660D5EA5FD57AFA7DF07462A3C0DEA6F8EAB5EB90FDB966C60A0AC626BA9E945289540AB32B41FCC34F9F4C20280356B41FE247N45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490B9C660D5EA5FD57AFA7DF07462A2C5DEA6F0E4B5EB90FDB966C60A0AC626BA9E9452895503B12B41FCC34F9F4C20280356B41FE247N45EE" TargetMode="External"/><Relationship Id="rId11" Type="http://schemas.openxmlformats.org/officeDocument/2006/relationships/hyperlink" Target="consultantplus://offline/ref=392490B9C660D5EA5FD57AFA7DF07462A3C6D4A6F9E0B5EB90FDB966C60A0AC626BA9E945289560BB02B41FCC34F9F4C20280356B41FE247N45EE" TargetMode="External"/><Relationship Id="rId24" Type="http://schemas.openxmlformats.org/officeDocument/2006/relationships/hyperlink" Target="consultantplus://offline/ref=392490B9C660D5EA5FD57AFA7DF07462A2C5DEA6F0E4B5EB90FDB966C60A0AC626BA9E9452895503B62B41FCC34F9F4C20280356B41FE247N45EE" TargetMode="External"/><Relationship Id="rId32" Type="http://schemas.openxmlformats.org/officeDocument/2006/relationships/hyperlink" Target="consultantplus://offline/ref=392490B9C660D5EA5FD57AFA7DF07462A3C0D4A1F1E5B5EB90FDB966C60A0AC626BA9E945289550EB42B41FCC34F9F4C20280356B41FE247N45EE" TargetMode="External"/><Relationship Id="rId37" Type="http://schemas.openxmlformats.org/officeDocument/2006/relationships/hyperlink" Target="consultantplus://offline/ref=392490B9C660D5EA5FD57AFA7DF07462A3C1D9A4F0E3B5EB90FDB966C60A0AC634BAC698508E480AB33E17AD85N15AE" TargetMode="External"/><Relationship Id="rId40" Type="http://schemas.openxmlformats.org/officeDocument/2006/relationships/hyperlink" Target="consultantplus://offline/ref=392490B9C660D5EA5FD57AFA7DF07462A3C1D5A4FBE0B5EB90FDB966C60A0AC626BA9E945289540EB52B41FCC34F9F4C20280356B41FE247N45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2490B9C660D5EA5FD57AFA7DF07462A3C8DBA2F0E6B5EB90FDB966C60A0AC626BA9E9452895708B22B41FCC34F9F4C20280356B41FE247N45EE" TargetMode="External"/><Relationship Id="rId23" Type="http://schemas.openxmlformats.org/officeDocument/2006/relationships/hyperlink" Target="consultantplus://offline/ref=392490B9C660D5EA5FD57AFA7DF07462A2C5DEA3FBE2B5EB90FDB966C60A0AC626BA9E975A805001E47151F88A18955027351D57AA1FNE52E" TargetMode="External"/><Relationship Id="rId28" Type="http://schemas.openxmlformats.org/officeDocument/2006/relationships/hyperlink" Target="consultantplus://offline/ref=392490B9C660D5EA5FD57AFA7DF07462A3C6D4A6F9E0B5EB90FDB966C60A0AC626BA9E945289560BB02B41FCC34F9F4C20280356B41FE247N45EE" TargetMode="External"/><Relationship Id="rId36" Type="http://schemas.openxmlformats.org/officeDocument/2006/relationships/hyperlink" Target="consultantplus://offline/ref=392490B9C660D5EA5FD57AFA7DF07462A3C0D9A2FFE0B5EB90FDB966C60A0AC626BA9E9059DD074EE52D17AA991A9150253601N555E" TargetMode="External"/><Relationship Id="rId10" Type="http://schemas.openxmlformats.org/officeDocument/2006/relationships/hyperlink" Target="consultantplus://offline/ref=392490B9C660D5EA5FD57AFA7DF07462A3C6D4A5FDE6B5EB90FDB966C60A0AC626BA9E945289560DB22B41FCC34F9F4C20280356B41FE247N45EE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ref=392490B9C660D5EA5FD57AFA7DF07462A3C8DBA2F0E6B5EB90FDB966C60A0AC626BA9E945289560BB42B41FCC34F9F4C20280356B41FE247N45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2490B9C660D5EA5FD57AFA7DF07462A3C6D4A5FDE6B5EB90FDB966C60A0AC626BA9E945289560BB42B41FCC34F9F4C20280356B41FE247N45EE" TargetMode="External"/><Relationship Id="rId14" Type="http://schemas.openxmlformats.org/officeDocument/2006/relationships/hyperlink" Target="consultantplus://offline/ref=392490B9C660D5EA5FD57AFA7DF07462A3C8DBA2F0E6B5EB90FDB966C60A0AC626BA9E945289560BB42B41FCC34F9F4C20280356B41FE247N45EE" TargetMode="External"/><Relationship Id="rId22" Type="http://schemas.openxmlformats.org/officeDocument/2006/relationships/hyperlink" Target="consultantplus://offline/ref=392490B9C660D5EA5FD57AFA7DF07462A2C5DEA6F0E4B5EB90FDB966C60A0AC626BA9E9452895503B62B41FCC34F9F4C20280356B41FE247N45EE" TargetMode="External"/><Relationship Id="rId27" Type="http://schemas.openxmlformats.org/officeDocument/2006/relationships/hyperlink" Target="consultantplus://offline/ref=392490B9C660D5EA5FD57AFA7DF07462A3C6D4A5FDE6B5EB90FDB966C60A0AC626BA9E945289560DB22B41FCC34F9F4C20280356B41FE247N45EE" TargetMode="External"/><Relationship Id="rId30" Type="http://schemas.openxmlformats.org/officeDocument/2006/relationships/hyperlink" Target="consultantplus://offline/ref=392490B9C660D5EA5FD57AFA7DF07462A3C9D5A4F8EAB5EB90FDB966C60A0AC626BA9E945289560EB42B41FCC34F9F4C20280356B41FE247N45EE" TargetMode="External"/><Relationship Id="rId35" Type="http://schemas.openxmlformats.org/officeDocument/2006/relationships/hyperlink" Target="consultantplus://offline/ref=392490B9C660D5EA5FD57AFA7DF07462A3C0D9A2FFE0B5EB90FDB966C60A0AC626BA9E9159DD074EE52D17AA991A9150253601N555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9640</Words>
  <Characters>54949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1</cp:revision>
  <dcterms:created xsi:type="dcterms:W3CDTF">2020-03-27T04:57:00Z</dcterms:created>
  <dcterms:modified xsi:type="dcterms:W3CDTF">2020-03-27T04:58:00Z</dcterms:modified>
</cp:coreProperties>
</file>